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E9F" w:rsidRPr="00020988" w:rsidRDefault="006A725F" w:rsidP="003A6E9F">
      <w:pPr>
        <w:jc w:val="center"/>
        <w:rPr>
          <w:b/>
          <w:color w:val="000000"/>
          <w:sz w:val="28"/>
          <w:szCs w:val="28"/>
        </w:rPr>
      </w:pPr>
      <w:r w:rsidRPr="00020988">
        <w:rPr>
          <w:b/>
          <w:color w:val="000000"/>
          <w:sz w:val="28"/>
          <w:szCs w:val="28"/>
        </w:rPr>
        <w:t>SPRING RUN OWNERS ASSOCIATION</w:t>
      </w:r>
    </w:p>
    <w:p w:rsidR="003A6E9F" w:rsidRPr="00020988" w:rsidRDefault="003A6E9F">
      <w:pPr>
        <w:rPr>
          <w:color w:val="000000"/>
        </w:rPr>
      </w:pPr>
    </w:p>
    <w:p w:rsidR="003A6E9F" w:rsidRPr="00020988" w:rsidRDefault="004635AF">
      <w:pPr>
        <w:rPr>
          <w:color w:val="000000"/>
        </w:rPr>
      </w:pPr>
      <w:r w:rsidRPr="00020988">
        <w:rPr>
          <w:color w:val="000000"/>
        </w:rPr>
        <w:t>Fort White Library</w:t>
      </w:r>
      <w:r w:rsidR="006A725F" w:rsidRPr="00020988">
        <w:rPr>
          <w:color w:val="000000"/>
        </w:rPr>
        <w:tab/>
      </w:r>
      <w:r w:rsidR="007F71BA" w:rsidRPr="00020988">
        <w:rPr>
          <w:color w:val="000000"/>
        </w:rPr>
        <w:tab/>
      </w:r>
      <w:r w:rsidR="007F71BA" w:rsidRPr="00020988">
        <w:rPr>
          <w:color w:val="000000"/>
        </w:rPr>
        <w:tab/>
      </w:r>
      <w:r w:rsidR="007F71BA" w:rsidRPr="00020988">
        <w:rPr>
          <w:color w:val="000000"/>
        </w:rPr>
        <w:tab/>
      </w:r>
      <w:r w:rsidR="007F71BA" w:rsidRPr="00020988">
        <w:rPr>
          <w:color w:val="000000"/>
        </w:rPr>
        <w:tab/>
      </w:r>
      <w:r w:rsidR="00B93A90" w:rsidRPr="00020988">
        <w:rPr>
          <w:color w:val="000000"/>
        </w:rPr>
        <w:tab/>
      </w:r>
      <w:r w:rsidR="00B41B4C">
        <w:rPr>
          <w:color w:val="000000"/>
        </w:rPr>
        <w:t>October 5</w:t>
      </w:r>
      <w:r w:rsidR="00613A8A">
        <w:rPr>
          <w:color w:val="000000"/>
        </w:rPr>
        <w:t>, 2019</w:t>
      </w:r>
      <w:r w:rsidR="00706BB8">
        <w:rPr>
          <w:color w:val="000000"/>
        </w:rPr>
        <w:t>, 10:00 AM</w:t>
      </w:r>
    </w:p>
    <w:p w:rsidR="003A6E9F" w:rsidRPr="00020988" w:rsidRDefault="00B93A90">
      <w:pPr>
        <w:rPr>
          <w:color w:val="000000"/>
        </w:rPr>
      </w:pPr>
      <w:r w:rsidRPr="00020988">
        <w:rPr>
          <w:color w:val="000000"/>
        </w:rPr>
        <w:t xml:space="preserve">US Hwy </w:t>
      </w:r>
      <w:r w:rsidR="004635AF" w:rsidRPr="00020988">
        <w:rPr>
          <w:color w:val="000000"/>
        </w:rPr>
        <w:t>47</w:t>
      </w:r>
      <w:r w:rsidRPr="00020988">
        <w:rPr>
          <w:color w:val="000000"/>
        </w:rPr>
        <w:t xml:space="preserve">, </w:t>
      </w:r>
      <w:r w:rsidR="006A725F" w:rsidRPr="00020988">
        <w:rPr>
          <w:color w:val="000000"/>
        </w:rPr>
        <w:t>Fort White</w:t>
      </w:r>
      <w:r w:rsidR="003A6E9F" w:rsidRPr="00020988">
        <w:rPr>
          <w:color w:val="000000"/>
        </w:rPr>
        <w:tab/>
      </w:r>
      <w:r w:rsidR="003A6E9F" w:rsidRPr="00020988">
        <w:rPr>
          <w:color w:val="000000"/>
        </w:rPr>
        <w:tab/>
      </w:r>
      <w:r w:rsidR="003A6E9F" w:rsidRPr="00020988">
        <w:rPr>
          <w:color w:val="000000"/>
        </w:rPr>
        <w:tab/>
      </w:r>
      <w:r w:rsidR="003A6E9F" w:rsidRPr="00020988">
        <w:rPr>
          <w:color w:val="000000"/>
        </w:rPr>
        <w:tab/>
      </w:r>
      <w:r w:rsidR="003A6E9F" w:rsidRPr="00020988">
        <w:rPr>
          <w:color w:val="000000"/>
        </w:rPr>
        <w:tab/>
      </w:r>
      <w:r w:rsidR="003A6E9F" w:rsidRPr="00020988">
        <w:rPr>
          <w:color w:val="000000"/>
        </w:rPr>
        <w:tab/>
      </w:r>
      <w:r w:rsidR="006A725F" w:rsidRPr="00020988">
        <w:rPr>
          <w:color w:val="000000"/>
        </w:rPr>
        <w:t xml:space="preserve">          </w:t>
      </w:r>
    </w:p>
    <w:p w:rsidR="0077409C" w:rsidRPr="00020988" w:rsidRDefault="0077409C">
      <w:pPr>
        <w:rPr>
          <w:color w:val="000000"/>
        </w:rPr>
      </w:pPr>
    </w:p>
    <w:p w:rsidR="003A6E9F" w:rsidRPr="00020988" w:rsidRDefault="003A6E9F" w:rsidP="003A6E9F">
      <w:pPr>
        <w:jc w:val="center"/>
        <w:rPr>
          <w:b/>
          <w:color w:val="000000"/>
          <w:u w:val="single"/>
        </w:rPr>
      </w:pPr>
      <w:r w:rsidRPr="00020988">
        <w:rPr>
          <w:b/>
          <w:color w:val="000000"/>
        </w:rPr>
        <w:t>Minutes</w:t>
      </w:r>
    </w:p>
    <w:p w:rsidR="003A6E9F" w:rsidRPr="00020988" w:rsidRDefault="003A6E9F" w:rsidP="003A6E9F">
      <w:pPr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01"/>
        <w:gridCol w:w="3920"/>
      </w:tblGrid>
      <w:tr w:rsidR="006A725F" w:rsidRPr="00020988" w:rsidTr="008804FA">
        <w:trPr>
          <w:jc w:val="center"/>
        </w:trPr>
        <w:tc>
          <w:tcPr>
            <w:tcW w:w="4101" w:type="dxa"/>
          </w:tcPr>
          <w:p w:rsidR="006A725F" w:rsidRPr="00020988" w:rsidRDefault="006A725F" w:rsidP="004F1832">
            <w:pPr>
              <w:jc w:val="center"/>
              <w:rPr>
                <w:b/>
                <w:color w:val="000000"/>
              </w:rPr>
            </w:pPr>
            <w:r w:rsidRPr="00020988">
              <w:rPr>
                <w:b/>
                <w:color w:val="000000"/>
              </w:rPr>
              <w:t xml:space="preserve">Board </w:t>
            </w:r>
            <w:r w:rsidR="008804FA" w:rsidRPr="00020988">
              <w:rPr>
                <w:b/>
                <w:color w:val="000000"/>
              </w:rPr>
              <w:t xml:space="preserve">Members/Officers </w:t>
            </w:r>
            <w:r w:rsidRPr="00020988">
              <w:rPr>
                <w:b/>
                <w:color w:val="000000"/>
              </w:rPr>
              <w:t>Present</w:t>
            </w:r>
          </w:p>
        </w:tc>
        <w:tc>
          <w:tcPr>
            <w:tcW w:w="3920" w:type="dxa"/>
          </w:tcPr>
          <w:p w:rsidR="006A725F" w:rsidRPr="00020988" w:rsidRDefault="006A725F" w:rsidP="008804FA">
            <w:pPr>
              <w:ind w:right="-58"/>
              <w:jc w:val="center"/>
              <w:rPr>
                <w:b/>
                <w:color w:val="000000"/>
              </w:rPr>
            </w:pPr>
            <w:r w:rsidRPr="00020988">
              <w:rPr>
                <w:b/>
                <w:color w:val="000000"/>
              </w:rPr>
              <w:t xml:space="preserve">Board </w:t>
            </w:r>
            <w:r w:rsidR="008804FA" w:rsidRPr="00020988">
              <w:rPr>
                <w:b/>
                <w:color w:val="000000"/>
              </w:rPr>
              <w:t xml:space="preserve">Members/Officers </w:t>
            </w:r>
            <w:r w:rsidRPr="00020988">
              <w:rPr>
                <w:b/>
                <w:color w:val="000000"/>
              </w:rPr>
              <w:t>Absent</w:t>
            </w:r>
          </w:p>
        </w:tc>
      </w:tr>
      <w:tr w:rsidR="00F35870" w:rsidRPr="00020988" w:rsidTr="008804FA">
        <w:trPr>
          <w:jc w:val="center"/>
        </w:trPr>
        <w:tc>
          <w:tcPr>
            <w:tcW w:w="4101" w:type="dxa"/>
          </w:tcPr>
          <w:p w:rsidR="00F35870" w:rsidRPr="00020988" w:rsidRDefault="00E4003D" w:rsidP="00A260DE">
            <w:pPr>
              <w:rPr>
                <w:color w:val="000000"/>
              </w:rPr>
            </w:pPr>
            <w:r w:rsidRPr="00020988">
              <w:rPr>
                <w:color w:val="000000"/>
              </w:rPr>
              <w:t>Joanne Krull (B)</w:t>
            </w:r>
          </w:p>
        </w:tc>
        <w:tc>
          <w:tcPr>
            <w:tcW w:w="3920" w:type="dxa"/>
          </w:tcPr>
          <w:p w:rsidR="00F35870" w:rsidRPr="00020988" w:rsidRDefault="00F35870" w:rsidP="001C6ABF">
            <w:pPr>
              <w:rPr>
                <w:color w:val="000000"/>
              </w:rPr>
            </w:pPr>
          </w:p>
        </w:tc>
      </w:tr>
      <w:tr w:rsidR="00670232" w:rsidRPr="00020988" w:rsidTr="008804FA">
        <w:trPr>
          <w:jc w:val="center"/>
        </w:trPr>
        <w:tc>
          <w:tcPr>
            <w:tcW w:w="4101" w:type="dxa"/>
          </w:tcPr>
          <w:p w:rsidR="00670232" w:rsidRPr="00020988" w:rsidRDefault="00670232" w:rsidP="00A260DE">
            <w:pPr>
              <w:rPr>
                <w:color w:val="000000"/>
              </w:rPr>
            </w:pPr>
          </w:p>
        </w:tc>
        <w:tc>
          <w:tcPr>
            <w:tcW w:w="3920" w:type="dxa"/>
          </w:tcPr>
          <w:p w:rsidR="00670232" w:rsidRPr="00020988" w:rsidRDefault="00B41B4C" w:rsidP="008804FA">
            <w:pPr>
              <w:rPr>
                <w:color w:val="000000"/>
              </w:rPr>
            </w:pPr>
            <w:r w:rsidRPr="00C61066">
              <w:rPr>
                <w:color w:val="000000"/>
              </w:rPr>
              <w:t>Jack McCarthy (B)</w:t>
            </w:r>
          </w:p>
        </w:tc>
      </w:tr>
      <w:tr w:rsidR="00670232" w:rsidRPr="00020988" w:rsidTr="008804FA">
        <w:trPr>
          <w:jc w:val="center"/>
        </w:trPr>
        <w:tc>
          <w:tcPr>
            <w:tcW w:w="4101" w:type="dxa"/>
          </w:tcPr>
          <w:p w:rsidR="00670232" w:rsidRPr="00020988" w:rsidRDefault="00706BB8" w:rsidP="0006070F">
            <w:pPr>
              <w:rPr>
                <w:color w:val="000000"/>
              </w:rPr>
            </w:pPr>
            <w:r>
              <w:rPr>
                <w:color w:val="000000"/>
              </w:rPr>
              <w:t>Robin Romaine (B)</w:t>
            </w:r>
          </w:p>
        </w:tc>
        <w:tc>
          <w:tcPr>
            <w:tcW w:w="3920" w:type="dxa"/>
          </w:tcPr>
          <w:p w:rsidR="00670232" w:rsidRPr="00020988" w:rsidRDefault="00670232" w:rsidP="001C6ABF">
            <w:pPr>
              <w:rPr>
                <w:color w:val="000000"/>
              </w:rPr>
            </w:pPr>
          </w:p>
        </w:tc>
      </w:tr>
      <w:tr w:rsidR="008C534A" w:rsidRPr="00020988" w:rsidTr="008804FA">
        <w:trPr>
          <w:jc w:val="center"/>
        </w:trPr>
        <w:tc>
          <w:tcPr>
            <w:tcW w:w="4101" w:type="dxa"/>
          </w:tcPr>
          <w:p w:rsidR="008C534A" w:rsidRPr="00020988" w:rsidRDefault="008C534A" w:rsidP="008C534A">
            <w:pPr>
              <w:rPr>
                <w:color w:val="000000"/>
              </w:rPr>
            </w:pPr>
          </w:p>
        </w:tc>
        <w:tc>
          <w:tcPr>
            <w:tcW w:w="3920" w:type="dxa"/>
          </w:tcPr>
          <w:p w:rsidR="008C534A" w:rsidRPr="00020988" w:rsidRDefault="00706BB8" w:rsidP="008C534A">
            <w:pPr>
              <w:rPr>
                <w:color w:val="000000"/>
              </w:rPr>
            </w:pPr>
            <w:r w:rsidRPr="00020988">
              <w:rPr>
                <w:color w:val="000000"/>
              </w:rPr>
              <w:t>Kevin Sadowski (B)</w:t>
            </w:r>
          </w:p>
        </w:tc>
      </w:tr>
      <w:tr w:rsidR="006A725F" w:rsidRPr="00020988" w:rsidTr="008804FA">
        <w:trPr>
          <w:jc w:val="center"/>
        </w:trPr>
        <w:tc>
          <w:tcPr>
            <w:tcW w:w="4101" w:type="dxa"/>
          </w:tcPr>
          <w:p w:rsidR="008804FA" w:rsidRPr="00020988" w:rsidRDefault="00B41B4C" w:rsidP="0006070F">
            <w:pPr>
              <w:rPr>
                <w:color w:val="000000"/>
              </w:rPr>
            </w:pPr>
            <w:r w:rsidRPr="00020988">
              <w:rPr>
                <w:color w:val="000000"/>
              </w:rPr>
              <w:t>Janelle Sozanski (B)</w:t>
            </w:r>
          </w:p>
        </w:tc>
        <w:tc>
          <w:tcPr>
            <w:tcW w:w="3920" w:type="dxa"/>
          </w:tcPr>
          <w:p w:rsidR="006A725F" w:rsidRPr="00020988" w:rsidRDefault="006A725F" w:rsidP="00A260DE">
            <w:pPr>
              <w:rPr>
                <w:color w:val="000000"/>
              </w:rPr>
            </w:pPr>
          </w:p>
        </w:tc>
      </w:tr>
      <w:tr w:rsidR="008804FA" w:rsidRPr="00020988" w:rsidTr="008804FA">
        <w:trPr>
          <w:jc w:val="center"/>
        </w:trPr>
        <w:tc>
          <w:tcPr>
            <w:tcW w:w="4101" w:type="dxa"/>
          </w:tcPr>
          <w:p w:rsidR="008804FA" w:rsidRPr="00020988" w:rsidRDefault="005F00D6" w:rsidP="0006070F">
            <w:pPr>
              <w:rPr>
                <w:color w:val="000000"/>
              </w:rPr>
            </w:pPr>
            <w:r w:rsidRPr="00020988">
              <w:rPr>
                <w:color w:val="000000"/>
              </w:rPr>
              <w:t>Dale Young (P)</w:t>
            </w:r>
          </w:p>
        </w:tc>
        <w:tc>
          <w:tcPr>
            <w:tcW w:w="3920" w:type="dxa"/>
          </w:tcPr>
          <w:p w:rsidR="008804FA" w:rsidRPr="00020988" w:rsidRDefault="008804FA" w:rsidP="00A260DE">
            <w:pPr>
              <w:rPr>
                <w:color w:val="000000"/>
              </w:rPr>
            </w:pPr>
          </w:p>
        </w:tc>
      </w:tr>
      <w:tr w:rsidR="00616143" w:rsidRPr="00020988" w:rsidTr="008804FA">
        <w:trPr>
          <w:jc w:val="center"/>
        </w:trPr>
        <w:tc>
          <w:tcPr>
            <w:tcW w:w="4101" w:type="dxa"/>
          </w:tcPr>
          <w:p w:rsidR="00616143" w:rsidRPr="00020988" w:rsidRDefault="00616143" w:rsidP="00616143">
            <w:pPr>
              <w:rPr>
                <w:color w:val="000000"/>
              </w:rPr>
            </w:pPr>
          </w:p>
        </w:tc>
        <w:tc>
          <w:tcPr>
            <w:tcW w:w="3920" w:type="dxa"/>
          </w:tcPr>
          <w:p w:rsidR="00616143" w:rsidRPr="00020988" w:rsidRDefault="00706BB8" w:rsidP="00616143">
            <w:pPr>
              <w:rPr>
                <w:color w:val="000000"/>
              </w:rPr>
            </w:pPr>
            <w:r w:rsidRPr="00C61066">
              <w:rPr>
                <w:color w:val="000000"/>
              </w:rPr>
              <w:t>James Key (VP)</w:t>
            </w:r>
          </w:p>
        </w:tc>
      </w:tr>
      <w:tr w:rsidR="00616143" w:rsidRPr="00020988" w:rsidTr="008804FA">
        <w:trPr>
          <w:jc w:val="center"/>
        </w:trPr>
        <w:tc>
          <w:tcPr>
            <w:tcW w:w="4101" w:type="dxa"/>
          </w:tcPr>
          <w:p w:rsidR="00616143" w:rsidRPr="00020988" w:rsidRDefault="005B606A" w:rsidP="00616143">
            <w:pPr>
              <w:rPr>
                <w:color w:val="000000"/>
              </w:rPr>
            </w:pPr>
            <w:r w:rsidRPr="00020988">
              <w:rPr>
                <w:color w:val="000000"/>
              </w:rPr>
              <w:t>Eric Nagid (S)</w:t>
            </w:r>
          </w:p>
        </w:tc>
        <w:tc>
          <w:tcPr>
            <w:tcW w:w="3920" w:type="dxa"/>
          </w:tcPr>
          <w:p w:rsidR="00616143" w:rsidRPr="00020988" w:rsidRDefault="00616143" w:rsidP="00616143">
            <w:pPr>
              <w:rPr>
                <w:color w:val="000000"/>
              </w:rPr>
            </w:pPr>
          </w:p>
        </w:tc>
      </w:tr>
      <w:tr w:rsidR="00616143" w:rsidRPr="00020988" w:rsidTr="008804FA">
        <w:trPr>
          <w:jc w:val="center"/>
        </w:trPr>
        <w:tc>
          <w:tcPr>
            <w:tcW w:w="4101" w:type="dxa"/>
          </w:tcPr>
          <w:p w:rsidR="00616143" w:rsidRPr="00020988" w:rsidRDefault="00616143" w:rsidP="0006070F">
            <w:pPr>
              <w:rPr>
                <w:color w:val="000000"/>
              </w:rPr>
            </w:pPr>
          </w:p>
        </w:tc>
        <w:tc>
          <w:tcPr>
            <w:tcW w:w="3920" w:type="dxa"/>
          </w:tcPr>
          <w:p w:rsidR="00616143" w:rsidRPr="00020988" w:rsidRDefault="00B41B4C" w:rsidP="00A260DE">
            <w:pPr>
              <w:rPr>
                <w:color w:val="000000"/>
              </w:rPr>
            </w:pPr>
            <w:r w:rsidRPr="00020988">
              <w:rPr>
                <w:color w:val="000000"/>
              </w:rPr>
              <w:t>Tony Giardina (T)</w:t>
            </w:r>
          </w:p>
        </w:tc>
      </w:tr>
    </w:tbl>
    <w:p w:rsidR="003A6E9F" w:rsidRPr="00020988" w:rsidRDefault="003A6E9F" w:rsidP="003A6E9F">
      <w:pPr>
        <w:rPr>
          <w:color w:val="000000"/>
        </w:rPr>
      </w:pPr>
    </w:p>
    <w:p w:rsidR="003A6E9F" w:rsidRPr="00020988" w:rsidRDefault="003A6E9F" w:rsidP="003A6E9F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Call to Order</w:t>
      </w:r>
      <w:r w:rsidR="00592E1F" w:rsidRPr="00020988">
        <w:rPr>
          <w:b/>
          <w:color w:val="000000"/>
        </w:rPr>
        <w:t xml:space="preserve"> </w:t>
      </w:r>
      <w:r w:rsidR="00D45A8E" w:rsidRPr="00020988">
        <w:rPr>
          <w:color w:val="000000"/>
        </w:rPr>
        <w:t xml:space="preserve">– </w:t>
      </w:r>
      <w:r w:rsidR="008804FA" w:rsidRPr="00020988">
        <w:rPr>
          <w:color w:val="000000"/>
        </w:rPr>
        <w:t>1</w:t>
      </w:r>
      <w:r w:rsidR="00D45A8E" w:rsidRPr="00020988">
        <w:rPr>
          <w:color w:val="000000"/>
        </w:rPr>
        <w:t>0</w:t>
      </w:r>
      <w:r w:rsidR="00EF2B41" w:rsidRPr="00020988">
        <w:rPr>
          <w:color w:val="000000"/>
        </w:rPr>
        <w:t>:</w:t>
      </w:r>
      <w:r w:rsidR="00B41B4C">
        <w:rPr>
          <w:color w:val="000000"/>
        </w:rPr>
        <w:t>04</w:t>
      </w:r>
      <w:r w:rsidR="00D45A8E" w:rsidRPr="00020988">
        <w:rPr>
          <w:color w:val="000000"/>
        </w:rPr>
        <w:t xml:space="preserve"> a</w:t>
      </w:r>
      <w:r w:rsidR="00592E1F" w:rsidRPr="00020988">
        <w:rPr>
          <w:color w:val="000000"/>
        </w:rPr>
        <w:t>m</w:t>
      </w:r>
    </w:p>
    <w:p w:rsidR="003A6E9F" w:rsidRPr="00020988" w:rsidRDefault="003A6E9F" w:rsidP="003A6E9F">
      <w:pPr>
        <w:rPr>
          <w:color w:val="000000"/>
        </w:rPr>
      </w:pPr>
    </w:p>
    <w:p w:rsidR="003A6E9F" w:rsidRPr="00020988" w:rsidRDefault="003A6E9F" w:rsidP="003A6E9F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Roll Call</w:t>
      </w:r>
      <w:r w:rsidR="00592E1F" w:rsidRPr="00020988">
        <w:rPr>
          <w:b/>
          <w:color w:val="000000"/>
        </w:rPr>
        <w:t xml:space="preserve"> </w:t>
      </w:r>
      <w:r w:rsidR="00592E1F" w:rsidRPr="00020988">
        <w:rPr>
          <w:color w:val="000000"/>
        </w:rPr>
        <w:t xml:space="preserve">– </w:t>
      </w:r>
      <w:r w:rsidR="00BA530D" w:rsidRPr="00020988">
        <w:rPr>
          <w:color w:val="000000"/>
        </w:rPr>
        <w:t>The presence/absence of board members and officers is indicated above.</w:t>
      </w:r>
    </w:p>
    <w:p w:rsidR="003A6E9F" w:rsidRPr="00020988" w:rsidRDefault="003A6E9F" w:rsidP="003A6E9F">
      <w:pPr>
        <w:rPr>
          <w:color w:val="000000"/>
        </w:rPr>
      </w:pPr>
    </w:p>
    <w:p w:rsidR="003A6E9F" w:rsidRPr="00020988" w:rsidRDefault="003A6E9F" w:rsidP="003A6E9F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Agenda Approval</w:t>
      </w:r>
      <w:r w:rsidR="00581914" w:rsidRPr="00020988">
        <w:rPr>
          <w:b/>
          <w:color w:val="000000"/>
        </w:rPr>
        <w:t xml:space="preserve"> </w:t>
      </w:r>
    </w:p>
    <w:p w:rsidR="003A6E9F" w:rsidRPr="00020988" w:rsidRDefault="003A6E9F" w:rsidP="003A6E9F">
      <w:pPr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92"/>
        <w:gridCol w:w="3812"/>
      </w:tblGrid>
      <w:tr w:rsidR="003A6E9F" w:rsidRPr="00020988" w:rsidTr="00D9675F">
        <w:trPr>
          <w:jc w:val="center"/>
        </w:trPr>
        <w:tc>
          <w:tcPr>
            <w:tcW w:w="3992" w:type="dxa"/>
          </w:tcPr>
          <w:p w:rsidR="003A6E9F" w:rsidRPr="00020988" w:rsidRDefault="003A6E9F" w:rsidP="00C61066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Motion By</w:t>
            </w:r>
            <w:r w:rsidRPr="00020988">
              <w:rPr>
                <w:color w:val="000000"/>
              </w:rPr>
              <w:t>:</w:t>
            </w:r>
            <w:r w:rsidR="00B93A90" w:rsidRPr="00020988">
              <w:rPr>
                <w:color w:val="000000"/>
              </w:rPr>
              <w:t xml:space="preserve"> </w:t>
            </w:r>
            <w:r w:rsidR="00B41B4C" w:rsidRPr="00B41B4C">
              <w:rPr>
                <w:color w:val="000000"/>
              </w:rPr>
              <w:t>Janelle Sozanski</w:t>
            </w:r>
          </w:p>
        </w:tc>
        <w:tc>
          <w:tcPr>
            <w:tcW w:w="3812" w:type="dxa"/>
          </w:tcPr>
          <w:p w:rsidR="003A6E9F" w:rsidRPr="00020988" w:rsidRDefault="003A6E9F" w:rsidP="00865C64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Seconded By:</w:t>
            </w:r>
            <w:r w:rsidR="00A013FF" w:rsidRPr="00020988">
              <w:rPr>
                <w:color w:val="000000"/>
              </w:rPr>
              <w:t xml:space="preserve"> </w:t>
            </w:r>
            <w:r w:rsidR="00B41B4C" w:rsidRPr="00B41B4C">
              <w:rPr>
                <w:color w:val="000000"/>
              </w:rPr>
              <w:t>Joanne Krull</w:t>
            </w:r>
          </w:p>
        </w:tc>
      </w:tr>
      <w:tr w:rsidR="003A6E9F" w:rsidRPr="00020988" w:rsidTr="00D9675F">
        <w:trPr>
          <w:jc w:val="center"/>
        </w:trPr>
        <w:tc>
          <w:tcPr>
            <w:tcW w:w="3992" w:type="dxa"/>
          </w:tcPr>
          <w:p w:rsidR="003A6E9F" w:rsidRPr="00020988" w:rsidRDefault="003A6E9F" w:rsidP="00865C64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Moved To</w:t>
            </w:r>
            <w:r w:rsidR="00AB36DD" w:rsidRPr="00020988">
              <w:rPr>
                <w:color w:val="000000"/>
              </w:rPr>
              <w:t xml:space="preserve">: </w:t>
            </w:r>
            <w:r w:rsidR="009151FD" w:rsidRPr="00020988">
              <w:rPr>
                <w:color w:val="000000"/>
              </w:rPr>
              <w:t xml:space="preserve">Approve </w:t>
            </w:r>
            <w:r w:rsidR="00865C64">
              <w:rPr>
                <w:color w:val="000000"/>
              </w:rPr>
              <w:t>as written</w:t>
            </w:r>
            <w:r w:rsidR="007466AA">
              <w:rPr>
                <w:color w:val="000000"/>
              </w:rPr>
              <w:t>.</w:t>
            </w:r>
          </w:p>
        </w:tc>
        <w:tc>
          <w:tcPr>
            <w:tcW w:w="3812" w:type="dxa"/>
          </w:tcPr>
          <w:p w:rsidR="003A6E9F" w:rsidRPr="00020988" w:rsidRDefault="003A6E9F" w:rsidP="00581914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Upon Vote</w:t>
            </w:r>
            <w:r w:rsidRPr="00020988">
              <w:rPr>
                <w:color w:val="000000"/>
              </w:rPr>
              <w:t>:</w:t>
            </w:r>
            <w:r w:rsidR="00853A68" w:rsidRPr="00020988">
              <w:rPr>
                <w:color w:val="000000"/>
              </w:rPr>
              <w:t xml:space="preserve"> </w:t>
            </w:r>
            <w:r w:rsidR="009151FD" w:rsidRPr="00020988">
              <w:rPr>
                <w:color w:val="000000"/>
              </w:rPr>
              <w:t>Passed</w:t>
            </w:r>
          </w:p>
        </w:tc>
      </w:tr>
    </w:tbl>
    <w:p w:rsidR="003A6E9F" w:rsidRPr="00020988" w:rsidRDefault="003A6E9F" w:rsidP="003A6E9F">
      <w:pPr>
        <w:rPr>
          <w:color w:val="000000"/>
        </w:rPr>
      </w:pPr>
    </w:p>
    <w:p w:rsidR="003A6E9F" w:rsidRPr="00020988" w:rsidRDefault="003A6E9F" w:rsidP="003A6E9F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Approval of Minutes</w:t>
      </w:r>
      <w:r w:rsidR="00865C64">
        <w:rPr>
          <w:b/>
          <w:color w:val="000000"/>
        </w:rPr>
        <w:t xml:space="preserve"> from: </w:t>
      </w:r>
      <w:r w:rsidR="00B41B4C">
        <w:rPr>
          <w:color w:val="000000"/>
        </w:rPr>
        <w:t>June</w:t>
      </w:r>
      <w:r w:rsidR="00865C64">
        <w:rPr>
          <w:color w:val="000000"/>
        </w:rPr>
        <w:t xml:space="preserve"> 1, 2019</w:t>
      </w:r>
    </w:p>
    <w:p w:rsidR="003A6E9F" w:rsidRPr="00020988" w:rsidRDefault="003A6E9F" w:rsidP="003A6E9F">
      <w:pPr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99"/>
        <w:gridCol w:w="3818"/>
      </w:tblGrid>
      <w:tr w:rsidR="003A6E9F" w:rsidRPr="00020988" w:rsidTr="00D9675F">
        <w:trPr>
          <w:jc w:val="center"/>
        </w:trPr>
        <w:tc>
          <w:tcPr>
            <w:tcW w:w="3999" w:type="dxa"/>
          </w:tcPr>
          <w:p w:rsidR="003A6E9F" w:rsidRPr="00020988" w:rsidRDefault="003A6E9F" w:rsidP="00603025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Motion By</w:t>
            </w:r>
            <w:r w:rsidRPr="00020988">
              <w:rPr>
                <w:color w:val="000000"/>
              </w:rPr>
              <w:t xml:space="preserve">: </w:t>
            </w:r>
            <w:r w:rsidR="00B41B4C" w:rsidRPr="00B41B4C">
              <w:rPr>
                <w:color w:val="000000"/>
              </w:rPr>
              <w:t>Janelle Sozanski</w:t>
            </w:r>
          </w:p>
        </w:tc>
        <w:tc>
          <w:tcPr>
            <w:tcW w:w="3818" w:type="dxa"/>
          </w:tcPr>
          <w:p w:rsidR="003A6E9F" w:rsidRPr="00020988" w:rsidRDefault="003A6E9F" w:rsidP="008F0912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Seconded By:</w:t>
            </w:r>
            <w:r w:rsidR="00390BE9" w:rsidRPr="00020988">
              <w:rPr>
                <w:color w:val="000000"/>
              </w:rPr>
              <w:t xml:space="preserve"> </w:t>
            </w:r>
            <w:r w:rsidR="00B41B4C" w:rsidRPr="00B41B4C">
              <w:rPr>
                <w:color w:val="000000"/>
              </w:rPr>
              <w:t>Joanne Krull</w:t>
            </w:r>
          </w:p>
        </w:tc>
      </w:tr>
      <w:tr w:rsidR="003A6E9F" w:rsidRPr="00020988" w:rsidTr="00D9675F">
        <w:trPr>
          <w:trHeight w:val="170"/>
          <w:jc w:val="center"/>
        </w:trPr>
        <w:tc>
          <w:tcPr>
            <w:tcW w:w="3999" w:type="dxa"/>
          </w:tcPr>
          <w:p w:rsidR="003A6E9F" w:rsidRPr="00020988" w:rsidRDefault="003A6E9F" w:rsidP="00581914">
            <w:pPr>
              <w:rPr>
                <w:color w:val="000000"/>
                <w:u w:val="single"/>
              </w:rPr>
            </w:pPr>
            <w:r w:rsidRPr="00020988">
              <w:rPr>
                <w:color w:val="000000"/>
                <w:u w:val="single"/>
              </w:rPr>
              <w:t>Moved To:</w:t>
            </w:r>
            <w:r w:rsidRPr="00020988">
              <w:rPr>
                <w:color w:val="000000"/>
              </w:rPr>
              <w:t xml:space="preserve"> </w:t>
            </w:r>
            <w:r w:rsidR="009151FD" w:rsidRPr="00020988">
              <w:rPr>
                <w:color w:val="000000"/>
              </w:rPr>
              <w:t>Approve as written</w:t>
            </w:r>
          </w:p>
        </w:tc>
        <w:tc>
          <w:tcPr>
            <w:tcW w:w="3818" w:type="dxa"/>
          </w:tcPr>
          <w:p w:rsidR="003A6E9F" w:rsidRPr="00020988" w:rsidRDefault="003A6E9F" w:rsidP="00C81C4C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Upon Vote:</w:t>
            </w:r>
            <w:r w:rsidRPr="00020988">
              <w:rPr>
                <w:color w:val="000000"/>
              </w:rPr>
              <w:t xml:space="preserve"> </w:t>
            </w:r>
            <w:r w:rsidR="009151FD" w:rsidRPr="00020988">
              <w:rPr>
                <w:color w:val="000000"/>
              </w:rPr>
              <w:t>Passed</w:t>
            </w:r>
            <w:r w:rsidR="00C1207E" w:rsidRPr="00020988">
              <w:rPr>
                <w:color w:val="000000"/>
              </w:rPr>
              <w:t xml:space="preserve"> </w:t>
            </w:r>
          </w:p>
        </w:tc>
      </w:tr>
    </w:tbl>
    <w:p w:rsidR="003A6E9F" w:rsidRPr="00020988" w:rsidRDefault="003A6E9F" w:rsidP="003A6E9F">
      <w:pPr>
        <w:rPr>
          <w:color w:val="000000"/>
        </w:rPr>
      </w:pPr>
    </w:p>
    <w:p w:rsidR="00670232" w:rsidRPr="00020988" w:rsidRDefault="00670232" w:rsidP="00670232">
      <w:pPr>
        <w:rPr>
          <w:color w:val="000000"/>
        </w:rPr>
      </w:pPr>
    </w:p>
    <w:p w:rsidR="00B93A90" w:rsidRPr="00020988" w:rsidRDefault="003A6E9F" w:rsidP="00A260DE">
      <w:pPr>
        <w:numPr>
          <w:ilvl w:val="0"/>
          <w:numId w:val="1"/>
        </w:numPr>
        <w:rPr>
          <w:color w:val="000000"/>
        </w:rPr>
      </w:pPr>
      <w:r w:rsidRPr="00020988">
        <w:rPr>
          <w:b/>
          <w:color w:val="000000"/>
        </w:rPr>
        <w:t>Treasurer’s Report</w:t>
      </w:r>
    </w:p>
    <w:p w:rsidR="00F618F7" w:rsidRPr="00020988" w:rsidRDefault="00F618F7" w:rsidP="00F618F7">
      <w:pPr>
        <w:numPr>
          <w:ilvl w:val="1"/>
          <w:numId w:val="1"/>
        </w:numPr>
        <w:rPr>
          <w:color w:val="000000"/>
        </w:rPr>
      </w:pPr>
      <w:r w:rsidRPr="00020988">
        <w:rPr>
          <w:color w:val="000000"/>
        </w:rPr>
        <w:t xml:space="preserve">Tony </w:t>
      </w:r>
      <w:r w:rsidR="008F0912">
        <w:rPr>
          <w:color w:val="000000"/>
        </w:rPr>
        <w:t xml:space="preserve">provided the Board with </w:t>
      </w:r>
      <w:r w:rsidR="00C61066">
        <w:rPr>
          <w:color w:val="000000"/>
        </w:rPr>
        <w:t>the quarter</w:t>
      </w:r>
      <w:r w:rsidR="00865C64">
        <w:rPr>
          <w:color w:val="000000"/>
        </w:rPr>
        <w:t>ly</w:t>
      </w:r>
      <w:r w:rsidR="00456805" w:rsidRPr="00020988">
        <w:rPr>
          <w:color w:val="000000"/>
        </w:rPr>
        <w:t xml:space="preserve"> Financial Ac</w:t>
      </w:r>
      <w:r w:rsidR="008F0912">
        <w:rPr>
          <w:color w:val="000000"/>
        </w:rPr>
        <w:t>tivity Report, which included figures</w:t>
      </w:r>
      <w:r w:rsidR="00456805" w:rsidRPr="00020988">
        <w:rPr>
          <w:color w:val="000000"/>
        </w:rPr>
        <w:t xml:space="preserve"> that displayed the </w:t>
      </w:r>
      <w:r w:rsidR="008F0912">
        <w:rPr>
          <w:color w:val="000000"/>
        </w:rPr>
        <w:t>Accounts Receivable and Payable per month, and the Expenses by category</w:t>
      </w:r>
      <w:r w:rsidR="00456805" w:rsidRPr="00020988">
        <w:rPr>
          <w:color w:val="000000"/>
        </w:rPr>
        <w:t>.</w:t>
      </w:r>
      <w:r w:rsidR="007466AA">
        <w:rPr>
          <w:color w:val="000000"/>
        </w:rPr>
        <w:t xml:space="preserve">  T</w:t>
      </w:r>
      <w:r w:rsidR="008F0912">
        <w:rPr>
          <w:color w:val="000000"/>
        </w:rPr>
        <w:t>he current balance is $</w:t>
      </w:r>
      <w:r w:rsidR="00B41B4C">
        <w:rPr>
          <w:color w:val="000000"/>
        </w:rPr>
        <w:t>3,128.51, of which $1628.51 is available due to the need to maintain a minimum balance of $1500.00.</w:t>
      </w:r>
    </w:p>
    <w:p w:rsidR="003A6E9F" w:rsidRPr="00020988" w:rsidRDefault="003A6E9F" w:rsidP="00B93A90">
      <w:pPr>
        <w:rPr>
          <w:color w:val="000000"/>
        </w:rPr>
      </w:pPr>
    </w:p>
    <w:p w:rsidR="0098629E" w:rsidRPr="00020988" w:rsidRDefault="00A013FF" w:rsidP="00456805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Old Business</w:t>
      </w:r>
    </w:p>
    <w:p w:rsidR="00D60F3D" w:rsidRPr="00D60F3D" w:rsidRDefault="00B56E2D" w:rsidP="001B5A03">
      <w:pPr>
        <w:numPr>
          <w:ilvl w:val="1"/>
          <w:numId w:val="1"/>
        </w:numPr>
        <w:rPr>
          <w:b/>
          <w:color w:val="000000"/>
        </w:rPr>
      </w:pPr>
      <w:r>
        <w:rPr>
          <w:color w:val="000000"/>
        </w:rPr>
        <w:t>Road Maintenance</w:t>
      </w:r>
      <w:r w:rsidR="00374346">
        <w:rPr>
          <w:color w:val="000000"/>
        </w:rPr>
        <w:t xml:space="preserve"> – </w:t>
      </w:r>
    </w:p>
    <w:p w:rsidR="00D60F3D" w:rsidRPr="00D60F3D" w:rsidRDefault="00865C64" w:rsidP="00D60F3D">
      <w:pPr>
        <w:numPr>
          <w:ilvl w:val="2"/>
          <w:numId w:val="1"/>
        </w:numPr>
        <w:rPr>
          <w:b/>
          <w:color w:val="000000"/>
        </w:rPr>
      </w:pPr>
      <w:r>
        <w:rPr>
          <w:color w:val="000000"/>
        </w:rPr>
        <w:t xml:space="preserve">The ditch plugs that were installed in the swales and </w:t>
      </w:r>
      <w:r w:rsidR="00257A6F">
        <w:rPr>
          <w:color w:val="000000"/>
        </w:rPr>
        <w:t xml:space="preserve">the </w:t>
      </w:r>
      <w:r>
        <w:rPr>
          <w:color w:val="000000"/>
        </w:rPr>
        <w:t>sod that was placed over the plugs</w:t>
      </w:r>
      <w:r w:rsidR="004A6D37">
        <w:rPr>
          <w:color w:val="000000"/>
        </w:rPr>
        <w:t xml:space="preserve"> </w:t>
      </w:r>
      <w:r w:rsidR="001B5A03">
        <w:rPr>
          <w:color w:val="000000"/>
        </w:rPr>
        <w:t>are functioning better</w:t>
      </w:r>
      <w:r w:rsidR="004A6D37">
        <w:rPr>
          <w:color w:val="000000"/>
        </w:rPr>
        <w:t xml:space="preserve">. </w:t>
      </w:r>
      <w:r w:rsidR="001B5A03">
        <w:rPr>
          <w:color w:val="000000"/>
        </w:rPr>
        <w:t xml:space="preserve">The road grade still needs to be raised to the top of the ditch plugs.  There is enough fill dirt to have Ken do that. </w:t>
      </w:r>
      <w:r w:rsidR="00D60F3D" w:rsidRPr="007D0C31">
        <w:rPr>
          <w:color w:val="000000"/>
          <w:u w:val="single"/>
        </w:rPr>
        <w:t xml:space="preserve">Janelle Sozanski moved to spend up to $1000 for final mowing and to raise the road grade approximately 2-3 inches in line with the ditch plugs on the west </w:t>
      </w:r>
      <w:r w:rsidR="00D60F3D" w:rsidRPr="007D0C31">
        <w:rPr>
          <w:color w:val="000000"/>
          <w:u w:val="single"/>
        </w:rPr>
        <w:lastRenderedPageBreak/>
        <w:t>side of Henderson.  Robin Romaine seconded the motion, and it passed unanimously upon vote.</w:t>
      </w:r>
    </w:p>
    <w:p w:rsidR="001B5A03" w:rsidRPr="001B5A03" w:rsidRDefault="001B5A03" w:rsidP="00D60F3D">
      <w:pPr>
        <w:numPr>
          <w:ilvl w:val="2"/>
          <w:numId w:val="1"/>
        </w:numPr>
        <w:rPr>
          <w:b/>
          <w:color w:val="000000"/>
        </w:rPr>
      </w:pPr>
      <w:r>
        <w:rPr>
          <w:color w:val="000000"/>
        </w:rPr>
        <w:t>The asphalt section of road near the entrance is in need of patches.  The Board discussed cutting a larger section of road out and fill with concrete to have a better surface and bond. Dale will solicit bids to estimate the cost</w:t>
      </w:r>
      <w:r w:rsidR="00D60F3D">
        <w:rPr>
          <w:color w:val="000000"/>
        </w:rPr>
        <w:t xml:space="preserve">.  In the meantime </w:t>
      </w:r>
      <w:r w:rsidR="00D60F3D" w:rsidRPr="00FF39A5">
        <w:rPr>
          <w:color w:val="000000"/>
          <w:u w:val="single"/>
        </w:rPr>
        <w:t>Janelle Sozanski moved to spend up to $150 on patching the asphalt holes with concrete.  Joanne Krull seconded the motion, and it passed unanimously upon vote.</w:t>
      </w:r>
    </w:p>
    <w:p w:rsidR="003767A2" w:rsidRPr="00374346" w:rsidRDefault="003767A2" w:rsidP="00C43B12">
      <w:pPr>
        <w:ind w:left="1440"/>
        <w:rPr>
          <w:b/>
          <w:color w:val="000000"/>
        </w:rPr>
      </w:pPr>
    </w:p>
    <w:p w:rsidR="002D4B63" w:rsidRPr="007D0C31" w:rsidRDefault="00C43B12" w:rsidP="007D0C31">
      <w:pPr>
        <w:numPr>
          <w:ilvl w:val="1"/>
          <w:numId w:val="1"/>
        </w:numPr>
        <w:spacing w:before="120"/>
        <w:rPr>
          <w:b/>
          <w:color w:val="000000"/>
        </w:rPr>
      </w:pPr>
      <w:r>
        <w:rPr>
          <w:color w:val="000000"/>
        </w:rPr>
        <w:t>Lien Update</w:t>
      </w:r>
      <w:r w:rsidR="00B137FE">
        <w:rPr>
          <w:color w:val="000000"/>
        </w:rPr>
        <w:t xml:space="preserve"> – </w:t>
      </w:r>
      <w:r w:rsidR="007D0C31">
        <w:rPr>
          <w:color w:val="000000"/>
        </w:rPr>
        <w:t>Pursuing liens i</w:t>
      </w:r>
      <w:r w:rsidR="007D0C31">
        <w:rPr>
          <w:color w:val="000000"/>
        </w:rPr>
        <w:t xml:space="preserve">s on hold until more is learned about the </w:t>
      </w:r>
      <w:r w:rsidR="007D0C31" w:rsidRPr="007D0C31">
        <w:rPr>
          <w:color w:val="000000"/>
        </w:rPr>
        <w:t>issuance</w:t>
      </w:r>
      <w:r w:rsidR="007D0C31">
        <w:rPr>
          <w:color w:val="000000"/>
        </w:rPr>
        <w:t xml:space="preserve"> of</w:t>
      </w:r>
      <w:r w:rsidR="007D0C31">
        <w:rPr>
          <w:color w:val="000000"/>
        </w:rPr>
        <w:t xml:space="preserve"> liens under FS 720</w:t>
      </w:r>
      <w:r w:rsidR="007D0C31">
        <w:rPr>
          <w:color w:val="000000"/>
        </w:rPr>
        <w:t xml:space="preserve">.  </w:t>
      </w:r>
      <w:r>
        <w:rPr>
          <w:color w:val="000000"/>
        </w:rPr>
        <w:t xml:space="preserve">Dale </w:t>
      </w:r>
      <w:r w:rsidR="007D0C31">
        <w:rPr>
          <w:color w:val="000000"/>
        </w:rPr>
        <w:t xml:space="preserve">reached out to another HOA president who had recently redone their bylaws, </w:t>
      </w:r>
      <w:proofErr w:type="spellStart"/>
      <w:r w:rsidR="007D0C31">
        <w:rPr>
          <w:color w:val="000000"/>
        </w:rPr>
        <w:t>etc</w:t>
      </w:r>
      <w:proofErr w:type="spellEnd"/>
      <w:r w:rsidR="007D0C31">
        <w:rPr>
          <w:color w:val="000000"/>
        </w:rPr>
        <w:t xml:space="preserve"> to seek advice and guidance about the process but she was noncommittal.</w:t>
      </w:r>
      <w:r w:rsidR="00371738" w:rsidRPr="007D0C31">
        <w:rPr>
          <w:color w:val="000000"/>
        </w:rPr>
        <w:t xml:space="preserve"> </w:t>
      </w:r>
      <w:r w:rsidR="00081876" w:rsidRPr="007D0C31">
        <w:rPr>
          <w:color w:val="000000"/>
        </w:rPr>
        <w:t xml:space="preserve">  </w:t>
      </w:r>
      <w:r w:rsidR="00594CBF" w:rsidRPr="007D0C31">
        <w:rPr>
          <w:color w:val="000000"/>
        </w:rPr>
        <w:t xml:space="preserve">  </w:t>
      </w:r>
    </w:p>
    <w:p w:rsidR="00F43E43" w:rsidRPr="00020988" w:rsidRDefault="00F43E43" w:rsidP="001E79FC">
      <w:pPr>
        <w:ind w:left="1440"/>
        <w:rPr>
          <w:b/>
          <w:color w:val="000000"/>
        </w:rPr>
      </w:pPr>
    </w:p>
    <w:p w:rsidR="00A013FF" w:rsidRPr="00020988" w:rsidRDefault="00A013FF" w:rsidP="003422EB">
      <w:pPr>
        <w:rPr>
          <w:color w:val="000000"/>
        </w:rPr>
      </w:pPr>
    </w:p>
    <w:p w:rsidR="008C534A" w:rsidRPr="00020988" w:rsidRDefault="00A013FF" w:rsidP="00A028A2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New Business</w:t>
      </w:r>
    </w:p>
    <w:p w:rsidR="00FF39A5" w:rsidRPr="00707D49" w:rsidRDefault="00371738" w:rsidP="00651C07">
      <w:pPr>
        <w:numPr>
          <w:ilvl w:val="1"/>
          <w:numId w:val="1"/>
        </w:numPr>
        <w:rPr>
          <w:color w:val="000000"/>
          <w:u w:val="single"/>
        </w:rPr>
      </w:pPr>
      <w:r>
        <w:rPr>
          <w:color w:val="000000"/>
        </w:rPr>
        <w:t xml:space="preserve">Board </w:t>
      </w:r>
      <w:r w:rsidR="007D0C31">
        <w:rPr>
          <w:color w:val="000000"/>
        </w:rPr>
        <w:t>attendance</w:t>
      </w:r>
      <w:r w:rsidR="009D3F49">
        <w:rPr>
          <w:color w:val="000000"/>
        </w:rPr>
        <w:t xml:space="preserve"> – </w:t>
      </w:r>
      <w:r w:rsidR="00FF39A5">
        <w:rPr>
          <w:color w:val="000000"/>
        </w:rPr>
        <w:t xml:space="preserve">There was discussion about the increasing incidents of Board/Officer members not attending quarterly Board meetings.  Although in most instances the absence of Board/Officers </w:t>
      </w:r>
      <w:r w:rsidR="00C2717E">
        <w:rPr>
          <w:color w:val="000000"/>
        </w:rPr>
        <w:t>had</w:t>
      </w:r>
      <w:r w:rsidR="00FF39A5">
        <w:rPr>
          <w:color w:val="000000"/>
        </w:rPr>
        <w:t xml:space="preserve"> justifiable and understandable circumstances, </w:t>
      </w:r>
      <w:r w:rsidR="00C2717E">
        <w:rPr>
          <w:color w:val="000000"/>
        </w:rPr>
        <w:t xml:space="preserve">it has </w:t>
      </w:r>
      <w:r w:rsidR="00C2717E">
        <w:rPr>
          <w:color w:val="000000"/>
        </w:rPr>
        <w:t>become challenging</w:t>
      </w:r>
      <w:r w:rsidR="00C2717E">
        <w:rPr>
          <w:color w:val="000000"/>
        </w:rPr>
        <w:t xml:space="preserve"> </w:t>
      </w:r>
      <w:r w:rsidR="00FF39A5">
        <w:rPr>
          <w:color w:val="000000"/>
        </w:rPr>
        <w:t xml:space="preserve">for the Board to regularly </w:t>
      </w:r>
      <w:r w:rsidR="00C2717E">
        <w:rPr>
          <w:color w:val="000000"/>
        </w:rPr>
        <w:t>assemble</w:t>
      </w:r>
      <w:r w:rsidR="00FF39A5">
        <w:rPr>
          <w:color w:val="000000"/>
        </w:rPr>
        <w:t xml:space="preserve"> a quorum </w:t>
      </w:r>
      <w:r w:rsidR="00C2717E">
        <w:rPr>
          <w:color w:val="000000"/>
        </w:rPr>
        <w:t>at quarterly meetings</w:t>
      </w:r>
      <w:r w:rsidR="00FF39A5">
        <w:rPr>
          <w:color w:val="000000"/>
        </w:rPr>
        <w:t>.</w:t>
      </w:r>
      <w:r w:rsidR="00C2717E">
        <w:rPr>
          <w:color w:val="000000"/>
        </w:rPr>
        <w:t xml:space="preserve">  In addition, </w:t>
      </w:r>
      <w:r w:rsidR="000A04C7">
        <w:rPr>
          <w:color w:val="000000"/>
        </w:rPr>
        <w:t>Board members that are not in good standing through the majority of the calendar year are unable to vote on SROA business, which</w:t>
      </w:r>
      <w:r w:rsidR="00C2717E">
        <w:rPr>
          <w:color w:val="000000"/>
        </w:rPr>
        <w:t xml:space="preserve"> further </w:t>
      </w:r>
      <w:r w:rsidR="000A04C7">
        <w:rPr>
          <w:color w:val="000000"/>
        </w:rPr>
        <w:t>stresses</w:t>
      </w:r>
      <w:r w:rsidR="00C2717E">
        <w:rPr>
          <w:color w:val="000000"/>
        </w:rPr>
        <w:t xml:space="preserve"> the Board’s ability to make decisions with a quorum.</w:t>
      </w:r>
      <w:r w:rsidR="00040470">
        <w:rPr>
          <w:color w:val="000000"/>
        </w:rPr>
        <w:t xml:space="preserve">  </w:t>
      </w:r>
      <w:r w:rsidR="00040470" w:rsidRPr="00707D49">
        <w:rPr>
          <w:color w:val="000000"/>
          <w:u w:val="single"/>
        </w:rPr>
        <w:t>Janelle Sozanski motioned to remove</w:t>
      </w:r>
      <w:r w:rsidR="00707D49" w:rsidRPr="00707D49">
        <w:rPr>
          <w:color w:val="000000"/>
          <w:u w:val="single"/>
        </w:rPr>
        <w:t xml:space="preserve"> members that are not in good standing from the Board.  Joanne Krull seconded the motion.  After further discussion, the motioned passed unanimously upon vote.</w:t>
      </w:r>
      <w:r w:rsidR="00E122F2">
        <w:rPr>
          <w:color w:val="000000"/>
        </w:rPr>
        <w:t xml:space="preserve">  </w:t>
      </w:r>
      <w:r w:rsidR="00E122F2">
        <w:rPr>
          <w:color w:val="000000"/>
        </w:rPr>
        <w:t xml:space="preserve">As such, </w:t>
      </w:r>
      <w:r w:rsidR="00E122F2">
        <w:rPr>
          <w:color w:val="000000"/>
        </w:rPr>
        <w:t xml:space="preserve">one member was removed from the Board which created a vacancy.  Per Article V-3. </w:t>
      </w:r>
      <w:proofErr w:type="gramStart"/>
      <w:r w:rsidR="00E122F2">
        <w:rPr>
          <w:color w:val="000000"/>
        </w:rPr>
        <w:t>of</w:t>
      </w:r>
      <w:proofErr w:type="gramEnd"/>
      <w:r w:rsidR="00E122F2">
        <w:rPr>
          <w:color w:val="000000"/>
        </w:rPr>
        <w:t xml:space="preserve"> the SROA Bylaws, the remaining Directors shall elect a person to serve the unexpired term of a director if a vacancy occurs at any time between annual meetings.  Consequently</w:t>
      </w:r>
      <w:r w:rsidR="005A695C">
        <w:rPr>
          <w:color w:val="000000"/>
        </w:rPr>
        <w:t>,</w:t>
      </w:r>
      <w:r w:rsidR="00E122F2">
        <w:rPr>
          <w:color w:val="000000"/>
        </w:rPr>
        <w:t xml:space="preserve"> </w:t>
      </w:r>
      <w:r w:rsidR="00E122F2" w:rsidRPr="005A695C">
        <w:rPr>
          <w:color w:val="000000"/>
          <w:u w:val="single"/>
        </w:rPr>
        <w:t xml:space="preserve">Joanne Krull </w:t>
      </w:r>
      <w:r w:rsidR="005A695C" w:rsidRPr="005A695C">
        <w:rPr>
          <w:color w:val="000000"/>
          <w:u w:val="single"/>
        </w:rPr>
        <w:t>nominated</w:t>
      </w:r>
      <w:r w:rsidR="00E122F2" w:rsidRPr="005A695C">
        <w:rPr>
          <w:color w:val="000000"/>
          <w:u w:val="single"/>
        </w:rPr>
        <w:t xml:space="preserve"> </w:t>
      </w:r>
      <w:r w:rsidR="00AE1CCD">
        <w:rPr>
          <w:color w:val="000000"/>
          <w:u w:val="single"/>
        </w:rPr>
        <w:t>Randal</w:t>
      </w:r>
      <w:r w:rsidR="00E122F2" w:rsidRPr="005A695C">
        <w:rPr>
          <w:color w:val="000000"/>
          <w:u w:val="single"/>
        </w:rPr>
        <w:t xml:space="preserve"> Geiger</w:t>
      </w:r>
      <w:r w:rsidR="005A695C" w:rsidRPr="005A695C">
        <w:rPr>
          <w:color w:val="000000"/>
          <w:u w:val="single"/>
        </w:rPr>
        <w:t xml:space="preserve"> to the Board of Directors.  Robin Romaine seconded the nomination, and Randal Geiger was unanimously elected as a Board member upon vote.</w:t>
      </w:r>
      <w:r w:rsidR="005A695C">
        <w:rPr>
          <w:color w:val="000000"/>
        </w:rPr>
        <w:t xml:space="preserve"> </w:t>
      </w:r>
    </w:p>
    <w:p w:rsidR="00DB6587" w:rsidRPr="00B171DF" w:rsidRDefault="00FF39A5" w:rsidP="00651C07">
      <w:pPr>
        <w:numPr>
          <w:ilvl w:val="1"/>
          <w:numId w:val="1"/>
        </w:numPr>
        <w:rPr>
          <w:color w:val="000000"/>
        </w:rPr>
      </w:pPr>
      <w:r w:rsidRPr="00831D85">
        <w:rPr>
          <w:color w:val="000000"/>
        </w:rPr>
        <w:t>Annual Meeting/Elections</w:t>
      </w:r>
      <w:r w:rsidR="00831D85">
        <w:rPr>
          <w:color w:val="000000"/>
        </w:rPr>
        <w:t xml:space="preserve"> – A letter will go out soon to announce the annual members meeting and the next 2-yea</w:t>
      </w:r>
      <w:bookmarkStart w:id="0" w:name="_GoBack"/>
      <w:bookmarkEnd w:id="0"/>
      <w:r w:rsidR="00831D85">
        <w:rPr>
          <w:color w:val="000000"/>
        </w:rPr>
        <w:t>r cycle of Directors.  The letter will indicate the process and ballot.</w:t>
      </w:r>
      <w:r w:rsidR="009D3F49">
        <w:rPr>
          <w:color w:val="000000"/>
        </w:rPr>
        <w:t xml:space="preserve"> </w:t>
      </w:r>
    </w:p>
    <w:p w:rsidR="00E34501" w:rsidRPr="00020988" w:rsidRDefault="00E34501" w:rsidP="00E34501">
      <w:pPr>
        <w:ind w:left="1800"/>
        <w:rPr>
          <w:color w:val="000000"/>
        </w:rPr>
      </w:pPr>
    </w:p>
    <w:p w:rsidR="009D1774" w:rsidRDefault="00A013FF" w:rsidP="00A028A2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Board or Citizen</w:t>
      </w:r>
      <w:r w:rsidR="001A5C04" w:rsidRPr="00020988">
        <w:rPr>
          <w:b/>
          <w:color w:val="000000"/>
        </w:rPr>
        <w:t xml:space="preserve"> Comments</w:t>
      </w:r>
    </w:p>
    <w:p w:rsidR="009D1774" w:rsidRPr="00020988" w:rsidRDefault="009D1774" w:rsidP="00C94D96">
      <w:pPr>
        <w:rPr>
          <w:color w:val="000000"/>
        </w:rPr>
      </w:pPr>
    </w:p>
    <w:p w:rsidR="00776277" w:rsidRPr="0090103E" w:rsidRDefault="00A013FF" w:rsidP="0090103E">
      <w:pPr>
        <w:numPr>
          <w:ilvl w:val="0"/>
          <w:numId w:val="1"/>
        </w:numPr>
        <w:rPr>
          <w:b/>
          <w:color w:val="000000"/>
        </w:rPr>
      </w:pPr>
      <w:r w:rsidRPr="0090103E">
        <w:rPr>
          <w:b/>
          <w:color w:val="000000"/>
        </w:rPr>
        <w:t>Next Meeting</w:t>
      </w:r>
      <w:r w:rsidR="002D16FE" w:rsidRPr="0090103E">
        <w:rPr>
          <w:b/>
          <w:color w:val="000000"/>
        </w:rPr>
        <w:t xml:space="preserve"> – </w:t>
      </w:r>
      <w:r w:rsidR="008A1D27">
        <w:rPr>
          <w:color w:val="000000"/>
        </w:rPr>
        <w:t xml:space="preserve">Annual Member Meeting, followed by the </w:t>
      </w:r>
      <w:r w:rsidR="00C43B12">
        <w:rPr>
          <w:color w:val="000000"/>
        </w:rPr>
        <w:t>Board</w:t>
      </w:r>
      <w:r w:rsidR="004A7FEC">
        <w:rPr>
          <w:color w:val="000000"/>
        </w:rPr>
        <w:t xml:space="preserve"> meeting:  </w:t>
      </w:r>
      <w:r w:rsidR="008A1D27">
        <w:rPr>
          <w:color w:val="000000"/>
        </w:rPr>
        <w:t>January 11, 2020</w:t>
      </w:r>
      <w:r w:rsidR="00F41530" w:rsidRPr="0090103E">
        <w:rPr>
          <w:color w:val="000000"/>
        </w:rPr>
        <w:t xml:space="preserve"> at </w:t>
      </w:r>
      <w:r w:rsidR="00B92752" w:rsidRPr="0090103E">
        <w:rPr>
          <w:color w:val="000000"/>
        </w:rPr>
        <w:t>1</w:t>
      </w:r>
      <w:r w:rsidR="00F41530" w:rsidRPr="0090103E">
        <w:rPr>
          <w:color w:val="000000"/>
        </w:rPr>
        <w:t>0</w:t>
      </w:r>
      <w:r w:rsidR="00B92752" w:rsidRPr="0090103E">
        <w:rPr>
          <w:color w:val="000000"/>
        </w:rPr>
        <w:t xml:space="preserve"> </w:t>
      </w:r>
      <w:r w:rsidR="00F41530" w:rsidRPr="0090103E">
        <w:rPr>
          <w:color w:val="000000"/>
        </w:rPr>
        <w:t>a</w:t>
      </w:r>
      <w:r w:rsidR="00B92752" w:rsidRPr="0090103E">
        <w:rPr>
          <w:color w:val="000000"/>
        </w:rPr>
        <w:t>m</w:t>
      </w:r>
      <w:r w:rsidR="00F41530" w:rsidRPr="0090103E">
        <w:rPr>
          <w:color w:val="000000"/>
        </w:rPr>
        <w:t>,</w:t>
      </w:r>
      <w:r w:rsidR="00B92752" w:rsidRPr="0090103E">
        <w:rPr>
          <w:color w:val="000000"/>
        </w:rPr>
        <w:t xml:space="preserve"> Fort White Library</w:t>
      </w:r>
      <w:r w:rsidR="0090103E">
        <w:rPr>
          <w:color w:val="000000"/>
        </w:rPr>
        <w:t>.</w:t>
      </w:r>
    </w:p>
    <w:p w:rsidR="0090103E" w:rsidRDefault="0090103E" w:rsidP="0090103E">
      <w:pPr>
        <w:ind w:left="1080"/>
        <w:rPr>
          <w:b/>
          <w:color w:val="000000"/>
        </w:rPr>
      </w:pPr>
    </w:p>
    <w:p w:rsidR="00A013FF" w:rsidRPr="00020988" w:rsidRDefault="00A013FF" w:rsidP="00853A68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Adjournment</w:t>
      </w:r>
    </w:p>
    <w:p w:rsidR="00045F31" w:rsidRPr="00020988" w:rsidRDefault="00474CCC" w:rsidP="00045F31">
      <w:pPr>
        <w:ind w:left="720" w:firstLine="360"/>
        <w:rPr>
          <w:color w:val="000000"/>
        </w:rPr>
      </w:pPr>
      <w:r w:rsidRPr="00020988">
        <w:rPr>
          <w:color w:val="000000"/>
        </w:rPr>
        <w:t>There</w:t>
      </w:r>
      <w:r w:rsidR="00A013FF" w:rsidRPr="00020988">
        <w:rPr>
          <w:color w:val="000000"/>
        </w:rPr>
        <w:t xml:space="preserve"> being no further business, the meeting adjourned at</w:t>
      </w:r>
      <w:r w:rsidRPr="00020988">
        <w:rPr>
          <w:color w:val="000000"/>
        </w:rPr>
        <w:t xml:space="preserve"> </w:t>
      </w:r>
      <w:r w:rsidR="002D4B63" w:rsidRPr="00020988">
        <w:rPr>
          <w:color w:val="000000"/>
        </w:rPr>
        <w:t>11</w:t>
      </w:r>
      <w:r w:rsidR="00C43B12">
        <w:rPr>
          <w:color w:val="000000"/>
        </w:rPr>
        <w:t>:</w:t>
      </w:r>
      <w:r w:rsidR="008A1D27">
        <w:rPr>
          <w:color w:val="000000"/>
        </w:rPr>
        <w:t>15</w:t>
      </w:r>
      <w:r w:rsidR="002D4B63" w:rsidRPr="00020988">
        <w:rPr>
          <w:color w:val="000000"/>
        </w:rPr>
        <w:t xml:space="preserve"> a</w:t>
      </w:r>
      <w:r w:rsidRPr="00020988">
        <w:rPr>
          <w:color w:val="000000"/>
        </w:rPr>
        <w:t>m</w:t>
      </w:r>
      <w:r w:rsidR="00A013FF" w:rsidRPr="00020988">
        <w:rPr>
          <w:color w:val="000000"/>
        </w:rPr>
        <w:t>.</w:t>
      </w:r>
    </w:p>
    <w:p w:rsidR="00045F31" w:rsidRPr="00020988" w:rsidRDefault="00045F31" w:rsidP="00045F31">
      <w:pPr>
        <w:rPr>
          <w:color w:val="000000"/>
        </w:rPr>
      </w:pPr>
    </w:p>
    <w:p w:rsidR="00045F31" w:rsidRPr="00020988" w:rsidRDefault="00045F31" w:rsidP="00045F31">
      <w:pPr>
        <w:rPr>
          <w:color w:val="000000"/>
        </w:rPr>
      </w:pPr>
    </w:p>
    <w:p w:rsidR="00045F31" w:rsidRPr="00020988" w:rsidRDefault="00045F31" w:rsidP="00045F31">
      <w:pPr>
        <w:rPr>
          <w:color w:val="000000"/>
        </w:rPr>
      </w:pPr>
    </w:p>
    <w:p w:rsidR="00045F31" w:rsidRPr="00020988" w:rsidRDefault="00045F31" w:rsidP="00045F31">
      <w:pPr>
        <w:rPr>
          <w:color w:val="000000"/>
          <w:u w:val="single"/>
        </w:rPr>
      </w:pPr>
      <w:r w:rsidRPr="00020988">
        <w:rPr>
          <w:color w:val="000000"/>
        </w:rPr>
        <w:tab/>
      </w:r>
      <w:r w:rsidRPr="00020988">
        <w:rPr>
          <w:color w:val="000000"/>
        </w:rPr>
        <w:tab/>
      </w:r>
      <w:r w:rsidRPr="00020988">
        <w:rPr>
          <w:color w:val="000000"/>
        </w:rPr>
        <w:tab/>
      </w:r>
    </w:p>
    <w:p w:rsidR="00964FC7" w:rsidRPr="00020988" w:rsidRDefault="003E087E" w:rsidP="00045F31">
      <w:pPr>
        <w:rPr>
          <w:color w:val="000000"/>
        </w:rPr>
      </w:pPr>
      <w:r w:rsidRPr="00020988">
        <w:rPr>
          <w:color w:val="000000"/>
        </w:rPr>
        <w:t>Eric Nagid</w:t>
      </w:r>
      <w:r w:rsidR="00824E58" w:rsidRPr="00020988">
        <w:rPr>
          <w:color w:val="000000"/>
        </w:rPr>
        <w:t xml:space="preserve">, </w:t>
      </w:r>
      <w:r w:rsidR="00045F31" w:rsidRPr="00020988">
        <w:rPr>
          <w:color w:val="000000"/>
        </w:rPr>
        <w:t xml:space="preserve">SROA </w:t>
      </w:r>
      <w:r w:rsidRPr="00020988">
        <w:rPr>
          <w:color w:val="000000"/>
        </w:rPr>
        <w:t>Secretary</w:t>
      </w:r>
      <w:r w:rsidR="0048665C" w:rsidRPr="00020988">
        <w:rPr>
          <w:color w:val="000000"/>
        </w:rPr>
        <w:tab/>
      </w:r>
      <w:r w:rsidR="00045F31" w:rsidRPr="00020988">
        <w:rPr>
          <w:color w:val="000000"/>
        </w:rPr>
        <w:tab/>
      </w:r>
      <w:r w:rsidR="00045F31" w:rsidRPr="00020988">
        <w:rPr>
          <w:color w:val="000000"/>
        </w:rPr>
        <w:tab/>
      </w:r>
      <w:r w:rsidR="00045F31" w:rsidRPr="00020988">
        <w:rPr>
          <w:color w:val="000000"/>
        </w:rPr>
        <w:tab/>
      </w:r>
      <w:r w:rsidR="00045F31" w:rsidRPr="00020988">
        <w:rPr>
          <w:color w:val="000000"/>
        </w:rPr>
        <w:tab/>
      </w:r>
      <w:r w:rsidR="00045F31" w:rsidRPr="00020988">
        <w:rPr>
          <w:color w:val="000000"/>
        </w:rPr>
        <w:tab/>
      </w:r>
    </w:p>
    <w:p w:rsidR="00045F31" w:rsidRDefault="00020988" w:rsidP="00020988">
      <w:pPr>
        <w:tabs>
          <w:tab w:val="left" w:pos="3444"/>
        </w:tabs>
      </w:pPr>
      <w:r w:rsidRPr="00020988">
        <w:rPr>
          <w:color w:val="000000"/>
        </w:rPr>
        <w:tab/>
      </w:r>
    </w:p>
    <w:sectPr w:rsidR="00045F31" w:rsidSect="00592E1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A678A"/>
    <w:multiLevelType w:val="hybridMultilevel"/>
    <w:tmpl w:val="8896795A"/>
    <w:lvl w:ilvl="0" w:tplc="8430C462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 w15:restartNumberingAfterBreak="0">
    <w:nsid w:val="1B1E0E23"/>
    <w:multiLevelType w:val="hybridMultilevel"/>
    <w:tmpl w:val="02B40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B4123B"/>
    <w:multiLevelType w:val="hybridMultilevel"/>
    <w:tmpl w:val="06565A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20B1B6E"/>
    <w:multiLevelType w:val="hybridMultilevel"/>
    <w:tmpl w:val="6AA0E4A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322E485D"/>
    <w:multiLevelType w:val="hybridMultilevel"/>
    <w:tmpl w:val="9DFA01C6"/>
    <w:lvl w:ilvl="0" w:tplc="8C062F5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23670C9"/>
    <w:multiLevelType w:val="hybridMultilevel"/>
    <w:tmpl w:val="40D8247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A980880"/>
    <w:multiLevelType w:val="hybridMultilevel"/>
    <w:tmpl w:val="B16899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F1079AE"/>
    <w:multiLevelType w:val="hybridMultilevel"/>
    <w:tmpl w:val="4718C92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720"/>
      </w:pPr>
      <w:rPr>
        <w:rFonts w:ascii="Symbol" w:hAnsi="Symbol" w:hint="default"/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5D419C7"/>
    <w:multiLevelType w:val="hybridMultilevel"/>
    <w:tmpl w:val="555E5B4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51840E27"/>
    <w:multiLevelType w:val="hybridMultilevel"/>
    <w:tmpl w:val="80803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403CE3"/>
    <w:multiLevelType w:val="hybridMultilevel"/>
    <w:tmpl w:val="18D03B2E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1" w15:restartNumberingAfterBreak="0">
    <w:nsid w:val="57676155"/>
    <w:multiLevelType w:val="hybridMultilevel"/>
    <w:tmpl w:val="A5AEA1D2"/>
    <w:lvl w:ilvl="0" w:tplc="8C062F5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6C7416C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DF00E31"/>
    <w:multiLevelType w:val="hybridMultilevel"/>
    <w:tmpl w:val="572CAF7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617E5A30"/>
    <w:multiLevelType w:val="hybridMultilevel"/>
    <w:tmpl w:val="3A9CEA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662C7BBF"/>
    <w:multiLevelType w:val="hybridMultilevel"/>
    <w:tmpl w:val="43129FDC"/>
    <w:lvl w:ilvl="0" w:tplc="8C062F5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7212C0C"/>
    <w:multiLevelType w:val="hybridMultilevel"/>
    <w:tmpl w:val="FD30E90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6D4D6976"/>
    <w:multiLevelType w:val="hybridMultilevel"/>
    <w:tmpl w:val="460CB9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13"/>
  </w:num>
  <w:num w:numId="5">
    <w:abstractNumId w:val="8"/>
  </w:num>
  <w:num w:numId="6">
    <w:abstractNumId w:val="16"/>
  </w:num>
  <w:num w:numId="7">
    <w:abstractNumId w:val="5"/>
  </w:num>
  <w:num w:numId="8">
    <w:abstractNumId w:val="15"/>
  </w:num>
  <w:num w:numId="9">
    <w:abstractNumId w:val="14"/>
  </w:num>
  <w:num w:numId="10">
    <w:abstractNumId w:val="4"/>
  </w:num>
  <w:num w:numId="11">
    <w:abstractNumId w:val="3"/>
  </w:num>
  <w:num w:numId="12">
    <w:abstractNumId w:val="11"/>
  </w:num>
  <w:num w:numId="13">
    <w:abstractNumId w:val="1"/>
  </w:num>
  <w:num w:numId="14">
    <w:abstractNumId w:val="9"/>
  </w:num>
  <w:num w:numId="15">
    <w:abstractNumId w:val="10"/>
  </w:num>
  <w:num w:numId="16">
    <w:abstractNumId w:val="2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E9F"/>
    <w:rsid w:val="00020988"/>
    <w:rsid w:val="00022FC3"/>
    <w:rsid w:val="000258B7"/>
    <w:rsid w:val="00040470"/>
    <w:rsid w:val="0004415C"/>
    <w:rsid w:val="00045F31"/>
    <w:rsid w:val="0006070F"/>
    <w:rsid w:val="00081876"/>
    <w:rsid w:val="000A04C7"/>
    <w:rsid w:val="000A79FE"/>
    <w:rsid w:val="000B7486"/>
    <w:rsid w:val="000C422B"/>
    <w:rsid w:val="000C70F6"/>
    <w:rsid w:val="00125CDF"/>
    <w:rsid w:val="001410F5"/>
    <w:rsid w:val="001616E9"/>
    <w:rsid w:val="0016308D"/>
    <w:rsid w:val="00163DD3"/>
    <w:rsid w:val="001A5C04"/>
    <w:rsid w:val="001B5A03"/>
    <w:rsid w:val="001C1FF0"/>
    <w:rsid w:val="001C6ABF"/>
    <w:rsid w:val="001E79FC"/>
    <w:rsid w:val="001F2863"/>
    <w:rsid w:val="0020046A"/>
    <w:rsid w:val="00201819"/>
    <w:rsid w:val="00257A6F"/>
    <w:rsid w:val="00263748"/>
    <w:rsid w:val="0027185F"/>
    <w:rsid w:val="00271B59"/>
    <w:rsid w:val="002A7E50"/>
    <w:rsid w:val="002C5F4C"/>
    <w:rsid w:val="002D16FE"/>
    <w:rsid w:val="002D4B63"/>
    <w:rsid w:val="002F1474"/>
    <w:rsid w:val="002F7191"/>
    <w:rsid w:val="00332649"/>
    <w:rsid w:val="00341C88"/>
    <w:rsid w:val="003422EB"/>
    <w:rsid w:val="00342B7B"/>
    <w:rsid w:val="003617C2"/>
    <w:rsid w:val="00371738"/>
    <w:rsid w:val="00374346"/>
    <w:rsid w:val="003767A2"/>
    <w:rsid w:val="00390BE9"/>
    <w:rsid w:val="003A6E9F"/>
    <w:rsid w:val="003B3020"/>
    <w:rsid w:val="003D7128"/>
    <w:rsid w:val="003E087E"/>
    <w:rsid w:val="00403288"/>
    <w:rsid w:val="00455683"/>
    <w:rsid w:val="00456805"/>
    <w:rsid w:val="00463347"/>
    <w:rsid w:val="004635AF"/>
    <w:rsid w:val="00465DEB"/>
    <w:rsid w:val="004664BB"/>
    <w:rsid w:val="004674CC"/>
    <w:rsid w:val="00474CCC"/>
    <w:rsid w:val="0048665C"/>
    <w:rsid w:val="004A6D37"/>
    <w:rsid w:val="004A7FEC"/>
    <w:rsid w:val="004F1832"/>
    <w:rsid w:val="005220EB"/>
    <w:rsid w:val="005420ED"/>
    <w:rsid w:val="00546E47"/>
    <w:rsid w:val="00566613"/>
    <w:rsid w:val="00580D63"/>
    <w:rsid w:val="00581914"/>
    <w:rsid w:val="00592E1F"/>
    <w:rsid w:val="00594CBF"/>
    <w:rsid w:val="005A695C"/>
    <w:rsid w:val="005B606A"/>
    <w:rsid w:val="005C677E"/>
    <w:rsid w:val="005F00D6"/>
    <w:rsid w:val="005F2177"/>
    <w:rsid w:val="005F7E51"/>
    <w:rsid w:val="00603025"/>
    <w:rsid w:val="006133D7"/>
    <w:rsid w:val="00613A8A"/>
    <w:rsid w:val="00616143"/>
    <w:rsid w:val="0063272F"/>
    <w:rsid w:val="006362BF"/>
    <w:rsid w:val="006457E4"/>
    <w:rsid w:val="00651C07"/>
    <w:rsid w:val="006570A4"/>
    <w:rsid w:val="00670232"/>
    <w:rsid w:val="006801D6"/>
    <w:rsid w:val="00680208"/>
    <w:rsid w:val="00691C66"/>
    <w:rsid w:val="006A059D"/>
    <w:rsid w:val="006A4A74"/>
    <w:rsid w:val="006A725F"/>
    <w:rsid w:val="006C4DD3"/>
    <w:rsid w:val="006D4146"/>
    <w:rsid w:val="00706BB8"/>
    <w:rsid w:val="00707D49"/>
    <w:rsid w:val="00711FC3"/>
    <w:rsid w:val="00724612"/>
    <w:rsid w:val="00726B37"/>
    <w:rsid w:val="007279BF"/>
    <w:rsid w:val="00735482"/>
    <w:rsid w:val="00745E1F"/>
    <w:rsid w:val="007466AA"/>
    <w:rsid w:val="00770BDA"/>
    <w:rsid w:val="0077409C"/>
    <w:rsid w:val="00776277"/>
    <w:rsid w:val="007852D8"/>
    <w:rsid w:val="007A647F"/>
    <w:rsid w:val="007B437C"/>
    <w:rsid w:val="007B7CF1"/>
    <w:rsid w:val="007D0C31"/>
    <w:rsid w:val="007D18AC"/>
    <w:rsid w:val="007D3CBA"/>
    <w:rsid w:val="007E0D29"/>
    <w:rsid w:val="007F5566"/>
    <w:rsid w:val="007F71BA"/>
    <w:rsid w:val="00812344"/>
    <w:rsid w:val="0082300D"/>
    <w:rsid w:val="00824E58"/>
    <w:rsid w:val="00831D85"/>
    <w:rsid w:val="008339E7"/>
    <w:rsid w:val="00853A68"/>
    <w:rsid w:val="00865C64"/>
    <w:rsid w:val="008804FA"/>
    <w:rsid w:val="00887182"/>
    <w:rsid w:val="008A1D27"/>
    <w:rsid w:val="008A3D4F"/>
    <w:rsid w:val="008B124D"/>
    <w:rsid w:val="008C534A"/>
    <w:rsid w:val="008F0826"/>
    <w:rsid w:val="008F0912"/>
    <w:rsid w:val="008F32D9"/>
    <w:rsid w:val="008F58B2"/>
    <w:rsid w:val="008F68AB"/>
    <w:rsid w:val="0090103E"/>
    <w:rsid w:val="009151FD"/>
    <w:rsid w:val="00932324"/>
    <w:rsid w:val="00942E64"/>
    <w:rsid w:val="00964FC7"/>
    <w:rsid w:val="0097105A"/>
    <w:rsid w:val="0098629E"/>
    <w:rsid w:val="009D1774"/>
    <w:rsid w:val="009D3F49"/>
    <w:rsid w:val="009D66F9"/>
    <w:rsid w:val="009F4056"/>
    <w:rsid w:val="009F6F5A"/>
    <w:rsid w:val="00A013FF"/>
    <w:rsid w:val="00A028A2"/>
    <w:rsid w:val="00A2510F"/>
    <w:rsid w:val="00A260DE"/>
    <w:rsid w:val="00A55936"/>
    <w:rsid w:val="00AA7CD3"/>
    <w:rsid w:val="00AB36DD"/>
    <w:rsid w:val="00AC3EE3"/>
    <w:rsid w:val="00AE1CCD"/>
    <w:rsid w:val="00AF647E"/>
    <w:rsid w:val="00B137FE"/>
    <w:rsid w:val="00B16208"/>
    <w:rsid w:val="00B171DF"/>
    <w:rsid w:val="00B41B4C"/>
    <w:rsid w:val="00B4741E"/>
    <w:rsid w:val="00B56604"/>
    <w:rsid w:val="00B56E2D"/>
    <w:rsid w:val="00B616A4"/>
    <w:rsid w:val="00B81986"/>
    <w:rsid w:val="00B87E59"/>
    <w:rsid w:val="00B90A75"/>
    <w:rsid w:val="00B92752"/>
    <w:rsid w:val="00B93A66"/>
    <w:rsid w:val="00B93A90"/>
    <w:rsid w:val="00BA042B"/>
    <w:rsid w:val="00BA0FA2"/>
    <w:rsid w:val="00BA530D"/>
    <w:rsid w:val="00BD3AF4"/>
    <w:rsid w:val="00BE500A"/>
    <w:rsid w:val="00BF2607"/>
    <w:rsid w:val="00C00AAA"/>
    <w:rsid w:val="00C1207E"/>
    <w:rsid w:val="00C22BFD"/>
    <w:rsid w:val="00C2717E"/>
    <w:rsid w:val="00C3432E"/>
    <w:rsid w:val="00C43B12"/>
    <w:rsid w:val="00C61066"/>
    <w:rsid w:val="00C81C4C"/>
    <w:rsid w:val="00C94D96"/>
    <w:rsid w:val="00CB3392"/>
    <w:rsid w:val="00CB5CA6"/>
    <w:rsid w:val="00CE0415"/>
    <w:rsid w:val="00D119CC"/>
    <w:rsid w:val="00D45A8E"/>
    <w:rsid w:val="00D5082D"/>
    <w:rsid w:val="00D60F3D"/>
    <w:rsid w:val="00D94C6A"/>
    <w:rsid w:val="00D9675F"/>
    <w:rsid w:val="00DA3DBE"/>
    <w:rsid w:val="00DB39CD"/>
    <w:rsid w:val="00DB6587"/>
    <w:rsid w:val="00DD0740"/>
    <w:rsid w:val="00DD13EC"/>
    <w:rsid w:val="00DD6514"/>
    <w:rsid w:val="00DF0D5D"/>
    <w:rsid w:val="00E122F2"/>
    <w:rsid w:val="00E22C6D"/>
    <w:rsid w:val="00E34501"/>
    <w:rsid w:val="00E37595"/>
    <w:rsid w:val="00E4003D"/>
    <w:rsid w:val="00E51C1A"/>
    <w:rsid w:val="00E557C4"/>
    <w:rsid w:val="00E6705C"/>
    <w:rsid w:val="00EC5A04"/>
    <w:rsid w:val="00ED01FC"/>
    <w:rsid w:val="00ED1C6E"/>
    <w:rsid w:val="00EE3BF3"/>
    <w:rsid w:val="00EF2B41"/>
    <w:rsid w:val="00EF60B9"/>
    <w:rsid w:val="00EF772D"/>
    <w:rsid w:val="00F02B34"/>
    <w:rsid w:val="00F34301"/>
    <w:rsid w:val="00F35870"/>
    <w:rsid w:val="00F41530"/>
    <w:rsid w:val="00F43E43"/>
    <w:rsid w:val="00F618F7"/>
    <w:rsid w:val="00F9362E"/>
    <w:rsid w:val="00FA482F"/>
    <w:rsid w:val="00FC0492"/>
    <w:rsid w:val="00FC2CB8"/>
    <w:rsid w:val="00FC6255"/>
    <w:rsid w:val="00FC66BB"/>
    <w:rsid w:val="00FF2F6E"/>
    <w:rsid w:val="00FF3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7418D5-1BB2-4C09-BC05-DB80050B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0232"/>
    <w:rPr>
      <w:rFonts w:ascii="Arial" w:hAnsi="Arial" w:cs="Arial"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3A6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01FC"/>
    <w:pPr>
      <w:ind w:left="720"/>
    </w:pPr>
  </w:style>
  <w:style w:type="paragraph" w:styleId="BalloonText">
    <w:name w:val="Balloon Text"/>
    <w:basedOn w:val="Normal"/>
    <w:link w:val="BalloonTextChar"/>
    <w:rsid w:val="00B87E59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B87E59"/>
    <w:rPr>
      <w:rFonts w:ascii="Tahoma" w:hAnsi="Tahoma" w:cs="Tahoma"/>
      <w:sz w:val="16"/>
      <w:szCs w:val="16"/>
    </w:rPr>
  </w:style>
  <w:style w:type="character" w:styleId="Hyperlink">
    <w:name w:val="Hyperlink"/>
    <w:rsid w:val="004635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B163FA-18F9-439A-88B0-68AFE7550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NATURE CENTERS COMMISSION</vt:lpstr>
    </vt:vector>
  </TitlesOfParts>
  <Company>City of Gainesville</Company>
  <LinksUpToDate>false</LinksUpToDate>
  <CharactersWithSpaces>3917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NATURE CENTERS COMMISSION</dc:title>
  <dc:subject/>
  <dc:creator>Stefanie M. Nagid</dc:creator>
  <cp:keywords/>
  <cp:lastModifiedBy>Eric Nagid</cp:lastModifiedBy>
  <cp:revision>10</cp:revision>
  <cp:lastPrinted>2019-09-07T11:02:00Z</cp:lastPrinted>
  <dcterms:created xsi:type="dcterms:W3CDTF">2019-10-13T18:01:00Z</dcterms:created>
  <dcterms:modified xsi:type="dcterms:W3CDTF">2019-10-13T20:50:00Z</dcterms:modified>
</cp:coreProperties>
</file>